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7560"/>
        </w:tabs>
        <w:spacing w:line="560" w:lineRule="exact"/>
        <w:rPr>
          <w:rFonts w:ascii="方正小标宋简体" w:hAnsi="方正小标宋简体" w:eastAsia="方正小标宋简体" w:cs="方正小标宋简体"/>
          <w:b w:val="0"/>
          <w:bCs w:val="0"/>
          <w:kern w:val="0"/>
          <w:sz w:val="44"/>
          <w:szCs w:val="44"/>
          <w:lang w:bidi="zh-CN"/>
        </w:rPr>
      </w:pPr>
      <w:r>
        <w:rPr>
          <w:rFonts w:hint="eastAsia" w:ascii="方正小标宋简体" w:hAnsi="方正小标宋简体" w:eastAsia="方正小标宋简体" w:cs="方正小标宋简体"/>
          <w:b w:val="0"/>
          <w:bCs w:val="0"/>
          <w:kern w:val="0"/>
          <w:sz w:val="44"/>
          <w:szCs w:val="44"/>
          <w:lang w:bidi="zh-CN"/>
        </w:rPr>
        <w:t>关于开展中小微企业融资监测的工作方案</w:t>
      </w:r>
    </w:p>
    <w:p>
      <w:pPr>
        <w:spacing w:line="560" w:lineRule="exact"/>
        <w:jc w:val="center"/>
        <w:rPr>
          <w:rFonts w:hint="eastAsia" w:ascii="楷体_GB2312" w:eastAsia="楷体_GB2312"/>
          <w:sz w:val="32"/>
          <w:szCs w:val="32"/>
        </w:rPr>
      </w:pPr>
      <w:r>
        <w:rPr>
          <w:rFonts w:hint="eastAsia" w:ascii="楷体_GB2312" w:eastAsia="楷体_GB2312"/>
          <w:sz w:val="32"/>
          <w:szCs w:val="32"/>
        </w:rPr>
        <w:t>济长信用办〔2021〕2号</w:t>
      </w:r>
    </w:p>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为贯彻落实《中共济南市委办公厅 济南市人民政府办公厅关于印发&lt;济南市创建社会信用体系建设示范城市实施方案&gt;的通知》（济办发电〔2</w:t>
      </w:r>
      <w:r>
        <w:rPr>
          <w:rFonts w:ascii="仿宋_GB2312" w:hAnsi="仿宋" w:eastAsia="仿宋_GB2312"/>
          <w:sz w:val="32"/>
          <w:szCs w:val="32"/>
        </w:rPr>
        <w:t>021</w:t>
      </w:r>
      <w:r>
        <w:rPr>
          <w:rFonts w:hint="eastAsia" w:ascii="仿宋_GB2312" w:hAnsi="仿宋" w:eastAsia="仿宋_GB2312"/>
          <w:sz w:val="32"/>
          <w:szCs w:val="32"/>
        </w:rPr>
        <w:t>〕</w:t>
      </w:r>
      <w:r>
        <w:rPr>
          <w:rFonts w:ascii="仿宋_GB2312" w:hAnsi="仿宋" w:eastAsia="仿宋_GB2312"/>
          <w:sz w:val="32"/>
          <w:szCs w:val="32"/>
        </w:rPr>
        <w:t>24号</w:t>
      </w:r>
      <w:r>
        <w:rPr>
          <w:rFonts w:hint="eastAsia" w:ascii="仿宋_GB2312" w:hAnsi="仿宋" w:eastAsia="仿宋_GB2312"/>
          <w:sz w:val="32"/>
          <w:szCs w:val="32"/>
        </w:rPr>
        <w:t>）和《济南市长清区配合全市创建全国社会信用体系建设示范城市工作推进方案》要求，顺利完成中小微企业融资监测工作任务，现将工作方案通知如下：</w:t>
      </w:r>
    </w:p>
    <w:p>
      <w:pPr>
        <w:spacing w:line="560" w:lineRule="exact"/>
        <w:ind w:firstLine="643" w:firstLineChars="200"/>
        <w:rPr>
          <w:rFonts w:ascii="黑体" w:hAnsi="黑体" w:eastAsia="黑体"/>
          <w:b/>
          <w:sz w:val="32"/>
          <w:szCs w:val="32"/>
        </w:rPr>
      </w:pPr>
      <w:r>
        <w:rPr>
          <w:rFonts w:ascii="黑体" w:hAnsi="黑体" w:eastAsia="黑体"/>
          <w:b/>
          <w:sz w:val="32"/>
          <w:szCs w:val="32"/>
        </w:rPr>
        <w:t>一</w:t>
      </w:r>
      <w:r>
        <w:rPr>
          <w:rFonts w:hint="eastAsia" w:ascii="黑体" w:hAnsi="黑体" w:eastAsia="黑体"/>
          <w:b/>
          <w:sz w:val="32"/>
          <w:szCs w:val="32"/>
        </w:rPr>
        <w:t>、确定样本企业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选择辖区内财务健全、信用良好的有代表性的中小微企业作为样本企业纳入监测范围。最终通过系统测评的样本企业数量要求：经济</w:t>
      </w:r>
      <w:r>
        <w:rPr>
          <w:rFonts w:ascii="仿宋_GB2312" w:hAnsi="仿宋" w:eastAsia="仿宋_GB2312"/>
          <w:sz w:val="32"/>
          <w:szCs w:val="32"/>
        </w:rPr>
        <w:t>开发区</w:t>
      </w:r>
      <w:r>
        <w:rPr>
          <w:rFonts w:hint="eastAsia" w:ascii="仿宋_GB2312" w:hAnsi="仿宋" w:eastAsia="仿宋_GB2312"/>
          <w:sz w:val="32"/>
          <w:szCs w:val="32"/>
        </w:rPr>
        <w:t>、</w:t>
      </w:r>
      <w:r>
        <w:rPr>
          <w:rFonts w:ascii="仿宋_GB2312" w:hAnsi="仿宋" w:eastAsia="仿宋_GB2312"/>
          <w:sz w:val="32"/>
          <w:szCs w:val="32"/>
        </w:rPr>
        <w:t>文昌街道</w:t>
      </w:r>
      <w:r>
        <w:rPr>
          <w:rFonts w:hint="eastAsia" w:ascii="仿宋_GB2312" w:hAnsi="仿宋" w:eastAsia="仿宋_GB2312"/>
          <w:sz w:val="32"/>
          <w:szCs w:val="32"/>
        </w:rPr>
        <w:t>、</w:t>
      </w:r>
      <w:r>
        <w:rPr>
          <w:rFonts w:ascii="仿宋_GB2312" w:hAnsi="仿宋" w:eastAsia="仿宋_GB2312"/>
          <w:sz w:val="32"/>
          <w:szCs w:val="32"/>
        </w:rPr>
        <w:t>平安街道</w:t>
      </w:r>
      <w:r>
        <w:rPr>
          <w:rFonts w:hint="eastAsia" w:ascii="仿宋_GB2312" w:hAnsi="仿宋" w:eastAsia="仿宋_GB2312"/>
          <w:sz w:val="32"/>
          <w:szCs w:val="32"/>
        </w:rPr>
        <w:t>、</w:t>
      </w:r>
      <w:r>
        <w:rPr>
          <w:rFonts w:ascii="仿宋_GB2312" w:hAnsi="仿宋" w:eastAsia="仿宋_GB2312"/>
          <w:sz w:val="32"/>
          <w:szCs w:val="32"/>
        </w:rPr>
        <w:t>崮云湖街道不少于</w:t>
      </w:r>
      <w:r>
        <w:rPr>
          <w:rFonts w:hint="eastAsia" w:ascii="仿宋_GB2312" w:hAnsi="仿宋" w:eastAsia="仿宋_GB2312"/>
          <w:sz w:val="32"/>
          <w:szCs w:val="32"/>
        </w:rPr>
        <w:t>5</w:t>
      </w:r>
      <w:r>
        <w:rPr>
          <w:rFonts w:ascii="仿宋_GB2312" w:hAnsi="仿宋" w:eastAsia="仿宋_GB2312"/>
          <w:sz w:val="32"/>
          <w:szCs w:val="32"/>
        </w:rPr>
        <w:t>家</w:t>
      </w:r>
      <w:r>
        <w:rPr>
          <w:rFonts w:hint="eastAsia" w:ascii="仿宋_GB2312" w:hAnsi="仿宋" w:eastAsia="仿宋_GB2312"/>
          <w:sz w:val="32"/>
          <w:szCs w:val="32"/>
        </w:rPr>
        <w:t>；其余各街镇不少于3</w:t>
      </w:r>
      <w:r>
        <w:rPr>
          <w:rFonts w:ascii="仿宋_GB2312" w:hAnsi="仿宋" w:eastAsia="仿宋_GB2312"/>
          <w:sz w:val="32"/>
          <w:szCs w:val="32"/>
        </w:rPr>
        <w:t>家</w:t>
      </w:r>
      <w:r>
        <w:rPr>
          <w:rFonts w:hint="eastAsia" w:ascii="仿宋_GB2312" w:hAnsi="仿宋" w:eastAsia="仿宋_GB2312"/>
          <w:sz w:val="32"/>
          <w:szCs w:val="32"/>
        </w:rPr>
        <w:t>。</w:t>
      </w:r>
    </w:p>
    <w:p>
      <w:pPr>
        <w:spacing w:line="560" w:lineRule="exact"/>
        <w:ind w:firstLine="643" w:firstLineChars="200"/>
        <w:rPr>
          <w:rFonts w:ascii="黑体" w:hAnsi="黑体" w:eastAsia="黑体"/>
          <w:b/>
          <w:sz w:val="32"/>
          <w:szCs w:val="32"/>
        </w:rPr>
      </w:pPr>
      <w:r>
        <w:rPr>
          <w:rFonts w:ascii="黑体" w:hAnsi="黑体" w:eastAsia="黑体"/>
          <w:b/>
          <w:sz w:val="32"/>
          <w:szCs w:val="32"/>
        </w:rPr>
        <w:t>二</w:t>
      </w:r>
      <w:r>
        <w:rPr>
          <w:rFonts w:hint="eastAsia" w:ascii="黑体" w:hAnsi="黑体" w:eastAsia="黑体"/>
          <w:b/>
          <w:sz w:val="32"/>
          <w:szCs w:val="32"/>
        </w:rPr>
        <w:t>、组织</w:t>
      </w:r>
      <w:r>
        <w:rPr>
          <w:rFonts w:ascii="黑体" w:hAnsi="黑体" w:eastAsia="黑体"/>
          <w:b/>
          <w:sz w:val="32"/>
          <w:szCs w:val="32"/>
        </w:rPr>
        <w:t>填报问卷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组织样本企业按照《中小微企业融资监测系统互联网用户操作指南》（详见附件）注册登录新系统，填报第二季度调查问卷。</w:t>
      </w:r>
    </w:p>
    <w:p>
      <w:pPr>
        <w:spacing w:line="560" w:lineRule="exact"/>
        <w:ind w:firstLine="643" w:firstLineChars="200"/>
        <w:rPr>
          <w:rFonts w:ascii="黑体" w:hAnsi="黑体" w:eastAsia="黑体"/>
          <w:b/>
          <w:sz w:val="32"/>
          <w:szCs w:val="32"/>
        </w:rPr>
      </w:pPr>
      <w:r>
        <w:rPr>
          <w:rFonts w:ascii="黑体" w:hAnsi="黑体" w:eastAsia="黑体"/>
          <w:b/>
          <w:sz w:val="32"/>
          <w:szCs w:val="32"/>
        </w:rPr>
        <w:t>三</w:t>
      </w:r>
      <w:r>
        <w:rPr>
          <w:rFonts w:hint="eastAsia" w:ascii="黑体" w:hAnsi="黑体" w:eastAsia="黑体"/>
          <w:b/>
          <w:sz w:val="32"/>
          <w:szCs w:val="32"/>
        </w:rPr>
        <w:t>、</w:t>
      </w:r>
      <w:r>
        <w:rPr>
          <w:rFonts w:ascii="黑体" w:hAnsi="黑体" w:eastAsia="黑体"/>
          <w:b/>
          <w:sz w:val="32"/>
          <w:szCs w:val="32"/>
        </w:rPr>
        <w:t>填报时限要求</w:t>
      </w:r>
    </w:p>
    <w:p>
      <w:pPr>
        <w:spacing w:line="560" w:lineRule="exact"/>
        <w:ind w:firstLine="640" w:firstLineChars="200"/>
        <w:rPr>
          <w:rFonts w:ascii="黑体" w:hAnsi="黑体" w:eastAsia="黑体"/>
          <w:b/>
          <w:sz w:val="32"/>
          <w:szCs w:val="32"/>
        </w:rPr>
      </w:pPr>
      <w:r>
        <w:rPr>
          <w:rFonts w:hint="eastAsia" w:ascii="仿宋_GB2312" w:hAnsi="仿宋" w:eastAsia="仿宋_GB2312"/>
          <w:sz w:val="32"/>
          <w:szCs w:val="32"/>
        </w:rPr>
        <w:t>各单位应于6月23日前完成该项任务，确保有效填报样本企业数量达到考核要求。</w:t>
      </w:r>
    </w:p>
    <w:p>
      <w:pPr>
        <w:spacing w:line="560" w:lineRule="exact"/>
        <w:ind w:firstLine="643" w:firstLineChars="200"/>
        <w:rPr>
          <w:rFonts w:ascii="黑体" w:hAnsi="黑体" w:eastAsia="黑体"/>
          <w:b/>
          <w:sz w:val="32"/>
          <w:szCs w:val="32"/>
        </w:rPr>
      </w:pPr>
      <w:r>
        <w:rPr>
          <w:rFonts w:ascii="黑体" w:hAnsi="黑体" w:eastAsia="黑体"/>
          <w:b/>
          <w:sz w:val="32"/>
          <w:szCs w:val="32"/>
        </w:rPr>
        <w:t>四</w:t>
      </w:r>
      <w:r>
        <w:rPr>
          <w:rFonts w:hint="eastAsia" w:ascii="黑体" w:hAnsi="黑体" w:eastAsia="黑体"/>
          <w:b/>
          <w:sz w:val="32"/>
          <w:szCs w:val="32"/>
        </w:rPr>
        <w:t>、</w:t>
      </w:r>
      <w:r>
        <w:rPr>
          <w:rFonts w:ascii="黑体" w:hAnsi="黑体" w:eastAsia="黑体"/>
          <w:b/>
          <w:sz w:val="32"/>
          <w:szCs w:val="32"/>
        </w:rPr>
        <w:t>注意事项</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.中小微企业融资监测是第三批社会信用体系建设示范城市评审指标之一，国家将按照问卷数量评分，</w:t>
      </w:r>
      <w:r>
        <w:rPr>
          <w:rFonts w:hint="eastAsia" w:ascii="仿宋_GB2312" w:hAnsi="仿宋" w:eastAsia="仿宋_GB2312"/>
          <w:b/>
          <w:sz w:val="32"/>
          <w:szCs w:val="32"/>
        </w:rPr>
        <w:t>问卷数量不达标不得分。</w:t>
      </w:r>
      <w:r>
        <w:rPr>
          <w:rFonts w:hint="eastAsia" w:ascii="仿宋_GB2312" w:hAnsi="仿宋" w:eastAsia="仿宋_GB2312"/>
          <w:sz w:val="32"/>
          <w:szCs w:val="32"/>
        </w:rPr>
        <w:t>问卷系统通过技术算法判断问卷有效性，无效问卷不计入测评总量，请各单位高度重视、认真对待，务必确保有效问卷数量达到最低要求。</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根据6月16日全国中小微企业融资监测现场会议要求，全国中小微企业融资监测系统已经更换为新的系统，旧系统不再使用，需要企业重新注册、登录。目前新系统已经开放，地址：https://yyglxxbs.ndrc.gov.cn/xxbs-front/。企业用户需注册账户，通过注册账号访问系统。</w:t>
      </w:r>
      <w:r>
        <w:rPr>
          <w:rFonts w:hint="eastAsia" w:ascii="仿宋_GB2312" w:hAnsi="仿宋" w:eastAsia="仿宋_GB2312"/>
          <w:b/>
          <w:sz w:val="32"/>
          <w:szCs w:val="32"/>
        </w:rPr>
        <w:t>登录、账号等问题请联系徐老师，联系电话：18536358103；登录后其他系统使用问题请联系王老师，联系电话：（010）6369 1379。</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b/>
          <w:sz w:val="32"/>
          <w:szCs w:val="32"/>
        </w:rPr>
        <w:t>中小微企业融资监测任务完成情况将会被通报并纳入对各街镇的年底考核，请各单位务必于</w:t>
      </w:r>
      <w:r>
        <w:rPr>
          <w:rFonts w:ascii="仿宋_GB2312" w:hAnsi="仿宋" w:eastAsia="仿宋_GB2312"/>
          <w:b/>
          <w:sz w:val="32"/>
          <w:szCs w:val="32"/>
        </w:rPr>
        <w:t>6</w:t>
      </w:r>
      <w:r>
        <w:rPr>
          <w:rFonts w:hint="eastAsia" w:ascii="仿宋_GB2312" w:hAnsi="仿宋" w:eastAsia="仿宋_GB2312"/>
          <w:b/>
          <w:sz w:val="32"/>
          <w:szCs w:val="32"/>
        </w:rPr>
        <w:t>月24日（星期四）上午9:00前完成任务，并</w:t>
      </w:r>
      <w:r>
        <w:rPr>
          <w:rFonts w:ascii="仿宋_GB2312" w:hAnsi="仿宋" w:eastAsia="仿宋_GB2312"/>
          <w:b/>
          <w:sz w:val="32"/>
          <w:szCs w:val="32"/>
        </w:rPr>
        <w:t>将成功填报的有效性问卷数量报送至</w:t>
      </w:r>
      <w:r>
        <w:rPr>
          <w:rFonts w:hint="eastAsia" w:ascii="仿宋_GB2312" w:hAnsi="仿宋" w:eastAsia="仿宋_GB2312"/>
          <w:b/>
          <w:sz w:val="32"/>
          <w:szCs w:val="32"/>
        </w:rPr>
        <w:t>区发改局。</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4、是否通过系统测评成为有效性问卷，请各街镇与系统联系人联系并确定是否成为有效性问卷。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企业填报信息，全国中小微企业融资监测系统将严格保密，所有内容及选择均为必填项，填报时请详细阅读题目，避免出现无效卷。如：关于上下题目逻辑举例，如贵企业未进行融资，则题目“贵企业融资的主要用途”需选择“其他”选项，并注明未融资。再如：关于填写内容举例，如“2019年12月企业在岗员工数（人）”，请填写正整数，其他格式数字无法符合内容校验。</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填报时</w:t>
      </w:r>
      <w:r>
        <w:rPr>
          <w:rFonts w:hint="eastAsia" w:ascii="仿宋_GB2312" w:hAnsi="仿宋" w:eastAsia="仿宋_GB2312"/>
          <w:sz w:val="32"/>
          <w:szCs w:val="32"/>
        </w:rPr>
        <w:t>，</w:t>
      </w:r>
      <w:r>
        <w:rPr>
          <w:rFonts w:ascii="仿宋_GB2312" w:hAnsi="仿宋" w:eastAsia="仿宋_GB2312"/>
          <w:sz w:val="32"/>
          <w:szCs w:val="32"/>
        </w:rPr>
        <w:t>选择</w:t>
      </w:r>
      <w:r>
        <w:rPr>
          <w:rFonts w:hint="eastAsia" w:ascii="仿宋_GB2312" w:hAnsi="仿宋" w:eastAsia="仿宋_GB2312"/>
          <w:sz w:val="32"/>
          <w:szCs w:val="32"/>
        </w:rPr>
        <w:t>“</w:t>
      </w:r>
      <w:r>
        <w:rPr>
          <w:rFonts w:ascii="仿宋_GB2312" w:hAnsi="仿宋" w:eastAsia="仿宋_GB2312"/>
          <w:sz w:val="32"/>
          <w:szCs w:val="32"/>
        </w:rPr>
        <w:t>暂存</w:t>
      </w:r>
      <w:r>
        <w:rPr>
          <w:rFonts w:hint="eastAsia" w:ascii="仿宋_GB2312" w:hAnsi="仿宋" w:eastAsia="仿宋_GB2312"/>
          <w:sz w:val="32"/>
          <w:szCs w:val="32"/>
        </w:rPr>
        <w:t>”</w:t>
      </w:r>
      <w:r>
        <w:rPr>
          <w:rFonts w:ascii="仿宋_GB2312" w:hAnsi="仿宋" w:eastAsia="仿宋_GB2312"/>
          <w:sz w:val="32"/>
          <w:szCs w:val="32"/>
        </w:rPr>
        <w:t>后可以继续编辑</w:t>
      </w:r>
      <w:r>
        <w:rPr>
          <w:rFonts w:hint="eastAsia" w:ascii="仿宋_GB2312" w:hAnsi="仿宋" w:eastAsia="仿宋_GB2312"/>
          <w:sz w:val="32"/>
          <w:szCs w:val="32"/>
        </w:rPr>
        <w:t>，</w:t>
      </w:r>
      <w:r>
        <w:rPr>
          <w:rFonts w:ascii="仿宋_GB2312" w:hAnsi="仿宋" w:eastAsia="仿宋_GB2312"/>
          <w:sz w:val="32"/>
          <w:szCs w:val="32"/>
        </w:rPr>
        <w:t>选择</w:t>
      </w:r>
      <w:r>
        <w:rPr>
          <w:rFonts w:hint="eastAsia" w:ascii="仿宋_GB2312" w:hAnsi="仿宋" w:eastAsia="仿宋_GB2312"/>
          <w:sz w:val="32"/>
          <w:szCs w:val="32"/>
        </w:rPr>
        <w:t>“</w:t>
      </w:r>
      <w:r>
        <w:rPr>
          <w:rFonts w:ascii="仿宋_GB2312" w:hAnsi="仿宋" w:eastAsia="仿宋_GB2312"/>
          <w:sz w:val="32"/>
          <w:szCs w:val="32"/>
        </w:rPr>
        <w:t>返回</w:t>
      </w:r>
      <w:r>
        <w:rPr>
          <w:rFonts w:hint="eastAsia" w:ascii="仿宋_GB2312" w:hAnsi="仿宋" w:eastAsia="仿宋_GB2312"/>
          <w:sz w:val="32"/>
          <w:szCs w:val="32"/>
        </w:rPr>
        <w:t>”后，无法记录之前的选择，选择“提交”，则本次活动无法撤销修改，若不确认提交时，请点击“暂存”，请谨慎操作。</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附件</w:t>
      </w:r>
      <w:r>
        <w:rPr>
          <w:rFonts w:hint="eastAsia" w:ascii="仿宋_GB2312" w:hAnsi="仿宋" w:eastAsia="仿宋_GB2312"/>
          <w:sz w:val="32"/>
          <w:szCs w:val="32"/>
        </w:rPr>
        <w:t>：《中小微企业融资监测系统互联网用户操作指南》</w:t>
      </w:r>
    </w:p>
    <w:p>
      <w:pPr>
        <w:spacing w:line="560" w:lineRule="exact"/>
        <w:ind w:firstLine="640" w:firstLineChars="200"/>
        <w:rPr>
          <w:rFonts w:ascii="仿宋_GB2312" w:hAnsi="仿宋" w:eastAsia="仿宋_GB2312"/>
          <w:sz w:val="32"/>
          <w:szCs w:val="32"/>
        </w:rPr>
      </w:pPr>
      <w:bookmarkStart w:id="0" w:name="_GoBack"/>
      <w:bookmarkEnd w:id="0"/>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长清区社会信用体系建设工作领导小组办公室</w:t>
      </w:r>
    </w:p>
    <w:p>
      <w:pPr>
        <w:spacing w:line="560" w:lineRule="exact"/>
        <w:ind w:left="5118" w:leftChars="304" w:hanging="4480" w:hangingChars="1400"/>
        <w:jc w:val="left"/>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 xml:space="preserve">        2021年</w:t>
      </w:r>
      <w:r>
        <w:rPr>
          <w:rFonts w:ascii="仿宋_GB2312" w:hAnsi="仿宋" w:eastAsia="仿宋_GB2312"/>
          <w:sz w:val="32"/>
          <w:szCs w:val="32"/>
        </w:rPr>
        <w:t>6</w:t>
      </w:r>
      <w:r>
        <w:rPr>
          <w:rFonts w:hint="eastAsia" w:ascii="仿宋_GB2312" w:hAnsi="仿宋" w:eastAsia="仿宋_GB2312"/>
          <w:sz w:val="32"/>
          <w:szCs w:val="32"/>
        </w:rPr>
        <w:t>月21日</w:t>
      </w: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64"/>
    <w:rsid w:val="000003A6"/>
    <w:rsid w:val="00003F20"/>
    <w:rsid w:val="00007179"/>
    <w:rsid w:val="000162BC"/>
    <w:rsid w:val="00022010"/>
    <w:rsid w:val="00025E1A"/>
    <w:rsid w:val="00032609"/>
    <w:rsid w:val="00032B5A"/>
    <w:rsid w:val="000424F7"/>
    <w:rsid w:val="00046C25"/>
    <w:rsid w:val="00046FC9"/>
    <w:rsid w:val="0004792D"/>
    <w:rsid w:val="000502BF"/>
    <w:rsid w:val="00055F39"/>
    <w:rsid w:val="00056E2E"/>
    <w:rsid w:val="000576D2"/>
    <w:rsid w:val="00060A03"/>
    <w:rsid w:val="0006197B"/>
    <w:rsid w:val="00062127"/>
    <w:rsid w:val="00064564"/>
    <w:rsid w:val="0006706C"/>
    <w:rsid w:val="00072E59"/>
    <w:rsid w:val="00077498"/>
    <w:rsid w:val="00086FE4"/>
    <w:rsid w:val="00096CCD"/>
    <w:rsid w:val="00097C4D"/>
    <w:rsid w:val="000A1696"/>
    <w:rsid w:val="000A325F"/>
    <w:rsid w:val="000B1370"/>
    <w:rsid w:val="000B76B4"/>
    <w:rsid w:val="000B7F5C"/>
    <w:rsid w:val="000C15DE"/>
    <w:rsid w:val="000C78D7"/>
    <w:rsid w:val="000D0CEA"/>
    <w:rsid w:val="000E12D7"/>
    <w:rsid w:val="000E4182"/>
    <w:rsid w:val="000E46B2"/>
    <w:rsid w:val="000E4FAA"/>
    <w:rsid w:val="000E646F"/>
    <w:rsid w:val="000F1A7A"/>
    <w:rsid w:val="000F239C"/>
    <w:rsid w:val="00103084"/>
    <w:rsid w:val="00116716"/>
    <w:rsid w:val="00126E85"/>
    <w:rsid w:val="0013168E"/>
    <w:rsid w:val="00132FF1"/>
    <w:rsid w:val="00133122"/>
    <w:rsid w:val="00140D48"/>
    <w:rsid w:val="00143117"/>
    <w:rsid w:val="0014776D"/>
    <w:rsid w:val="00152AF9"/>
    <w:rsid w:val="00156837"/>
    <w:rsid w:val="0016406E"/>
    <w:rsid w:val="00166B7E"/>
    <w:rsid w:val="001826E5"/>
    <w:rsid w:val="001A3A7B"/>
    <w:rsid w:val="001B1DB7"/>
    <w:rsid w:val="001B68FC"/>
    <w:rsid w:val="001C5B6B"/>
    <w:rsid w:val="001D579C"/>
    <w:rsid w:val="001D6236"/>
    <w:rsid w:val="001E0B99"/>
    <w:rsid w:val="001E29D4"/>
    <w:rsid w:val="001E3C3D"/>
    <w:rsid w:val="001F17C4"/>
    <w:rsid w:val="001F3B47"/>
    <w:rsid w:val="001F4624"/>
    <w:rsid w:val="002027E0"/>
    <w:rsid w:val="00214F5F"/>
    <w:rsid w:val="0021518D"/>
    <w:rsid w:val="00217464"/>
    <w:rsid w:val="002306AE"/>
    <w:rsid w:val="0023087C"/>
    <w:rsid w:val="00230DA8"/>
    <w:rsid w:val="002419D1"/>
    <w:rsid w:val="00244140"/>
    <w:rsid w:val="0024729D"/>
    <w:rsid w:val="00277D74"/>
    <w:rsid w:val="00283AF8"/>
    <w:rsid w:val="00293591"/>
    <w:rsid w:val="00293F6A"/>
    <w:rsid w:val="002956DE"/>
    <w:rsid w:val="002A2E48"/>
    <w:rsid w:val="002A4A5A"/>
    <w:rsid w:val="002A6708"/>
    <w:rsid w:val="002B6DE3"/>
    <w:rsid w:val="002C065F"/>
    <w:rsid w:val="002C4252"/>
    <w:rsid w:val="002D0FED"/>
    <w:rsid w:val="002D2FBF"/>
    <w:rsid w:val="002D7BE7"/>
    <w:rsid w:val="002E1501"/>
    <w:rsid w:val="002F1151"/>
    <w:rsid w:val="002F6B86"/>
    <w:rsid w:val="002F7A7B"/>
    <w:rsid w:val="00312E97"/>
    <w:rsid w:val="00322DF6"/>
    <w:rsid w:val="00325C3F"/>
    <w:rsid w:val="003405EC"/>
    <w:rsid w:val="00347231"/>
    <w:rsid w:val="00350031"/>
    <w:rsid w:val="00354E9C"/>
    <w:rsid w:val="00360B3E"/>
    <w:rsid w:val="003705D3"/>
    <w:rsid w:val="00371764"/>
    <w:rsid w:val="003833C5"/>
    <w:rsid w:val="00385F86"/>
    <w:rsid w:val="00387097"/>
    <w:rsid w:val="0039011B"/>
    <w:rsid w:val="003952A5"/>
    <w:rsid w:val="003A179E"/>
    <w:rsid w:val="003B5428"/>
    <w:rsid w:val="003B6879"/>
    <w:rsid w:val="003C6F74"/>
    <w:rsid w:val="003C7316"/>
    <w:rsid w:val="003C737C"/>
    <w:rsid w:val="003E05D2"/>
    <w:rsid w:val="003E1434"/>
    <w:rsid w:val="00400342"/>
    <w:rsid w:val="00402218"/>
    <w:rsid w:val="004053F3"/>
    <w:rsid w:val="004065E8"/>
    <w:rsid w:val="00413EC6"/>
    <w:rsid w:val="00420A56"/>
    <w:rsid w:val="004259AC"/>
    <w:rsid w:val="004304B4"/>
    <w:rsid w:val="00442A6D"/>
    <w:rsid w:val="0044332C"/>
    <w:rsid w:val="00443B63"/>
    <w:rsid w:val="00452F06"/>
    <w:rsid w:val="004634A7"/>
    <w:rsid w:val="00470362"/>
    <w:rsid w:val="004713C2"/>
    <w:rsid w:val="00475D64"/>
    <w:rsid w:val="004770C2"/>
    <w:rsid w:val="00477FBC"/>
    <w:rsid w:val="0048328B"/>
    <w:rsid w:val="0048544B"/>
    <w:rsid w:val="00493D0A"/>
    <w:rsid w:val="00494C8F"/>
    <w:rsid w:val="004B7433"/>
    <w:rsid w:val="004C5019"/>
    <w:rsid w:val="004C663A"/>
    <w:rsid w:val="004C6A71"/>
    <w:rsid w:val="004C7050"/>
    <w:rsid w:val="004F18E1"/>
    <w:rsid w:val="004F19C2"/>
    <w:rsid w:val="004F2649"/>
    <w:rsid w:val="004F7E08"/>
    <w:rsid w:val="0050403F"/>
    <w:rsid w:val="0050555A"/>
    <w:rsid w:val="0050568A"/>
    <w:rsid w:val="00506675"/>
    <w:rsid w:val="0051009A"/>
    <w:rsid w:val="00514BFA"/>
    <w:rsid w:val="0052635F"/>
    <w:rsid w:val="00536D67"/>
    <w:rsid w:val="005432CB"/>
    <w:rsid w:val="00546769"/>
    <w:rsid w:val="00556749"/>
    <w:rsid w:val="00561A85"/>
    <w:rsid w:val="005620EC"/>
    <w:rsid w:val="00573BB3"/>
    <w:rsid w:val="00574619"/>
    <w:rsid w:val="0057501C"/>
    <w:rsid w:val="005772C2"/>
    <w:rsid w:val="00596091"/>
    <w:rsid w:val="00596445"/>
    <w:rsid w:val="0059747D"/>
    <w:rsid w:val="005A0E18"/>
    <w:rsid w:val="005A57B8"/>
    <w:rsid w:val="005A75C2"/>
    <w:rsid w:val="005C02D3"/>
    <w:rsid w:val="005C0D1B"/>
    <w:rsid w:val="005C1358"/>
    <w:rsid w:val="005C2DD7"/>
    <w:rsid w:val="005C300B"/>
    <w:rsid w:val="005C56BC"/>
    <w:rsid w:val="005C6AD8"/>
    <w:rsid w:val="005C730F"/>
    <w:rsid w:val="005D3B6C"/>
    <w:rsid w:val="005E3710"/>
    <w:rsid w:val="005F00AB"/>
    <w:rsid w:val="00606088"/>
    <w:rsid w:val="0061710C"/>
    <w:rsid w:val="006171C2"/>
    <w:rsid w:val="00620778"/>
    <w:rsid w:val="00632DFA"/>
    <w:rsid w:val="006342CA"/>
    <w:rsid w:val="00634D9E"/>
    <w:rsid w:val="006407F7"/>
    <w:rsid w:val="006461CF"/>
    <w:rsid w:val="00655600"/>
    <w:rsid w:val="00660C79"/>
    <w:rsid w:val="00662C13"/>
    <w:rsid w:val="00673FCA"/>
    <w:rsid w:val="0067567A"/>
    <w:rsid w:val="0067585D"/>
    <w:rsid w:val="0067732A"/>
    <w:rsid w:val="00684017"/>
    <w:rsid w:val="006905EB"/>
    <w:rsid w:val="00691E62"/>
    <w:rsid w:val="006A2DC7"/>
    <w:rsid w:val="006A54D5"/>
    <w:rsid w:val="006A6000"/>
    <w:rsid w:val="006A6FBA"/>
    <w:rsid w:val="006B268E"/>
    <w:rsid w:val="006C69E2"/>
    <w:rsid w:val="006D4461"/>
    <w:rsid w:val="006D5416"/>
    <w:rsid w:val="006D7B4D"/>
    <w:rsid w:val="006E1CE9"/>
    <w:rsid w:val="006E2F5D"/>
    <w:rsid w:val="006E4C1D"/>
    <w:rsid w:val="006E507B"/>
    <w:rsid w:val="00706422"/>
    <w:rsid w:val="00715BEB"/>
    <w:rsid w:val="0072163A"/>
    <w:rsid w:val="00726743"/>
    <w:rsid w:val="00734D2B"/>
    <w:rsid w:val="00767A56"/>
    <w:rsid w:val="00780D2B"/>
    <w:rsid w:val="00782FE1"/>
    <w:rsid w:val="00786B69"/>
    <w:rsid w:val="007943A2"/>
    <w:rsid w:val="00795253"/>
    <w:rsid w:val="007A1B4C"/>
    <w:rsid w:val="007A2F9C"/>
    <w:rsid w:val="007B764E"/>
    <w:rsid w:val="007C28D6"/>
    <w:rsid w:val="007D57C2"/>
    <w:rsid w:val="007E4D2E"/>
    <w:rsid w:val="007F4B06"/>
    <w:rsid w:val="007F7F51"/>
    <w:rsid w:val="00804325"/>
    <w:rsid w:val="0082512B"/>
    <w:rsid w:val="00830FD6"/>
    <w:rsid w:val="00835452"/>
    <w:rsid w:val="00836749"/>
    <w:rsid w:val="00840F33"/>
    <w:rsid w:val="008434C1"/>
    <w:rsid w:val="008536B3"/>
    <w:rsid w:val="008606DD"/>
    <w:rsid w:val="008650E5"/>
    <w:rsid w:val="00870F37"/>
    <w:rsid w:val="008808AD"/>
    <w:rsid w:val="008809DB"/>
    <w:rsid w:val="0088540D"/>
    <w:rsid w:val="00887853"/>
    <w:rsid w:val="008942D2"/>
    <w:rsid w:val="008978D3"/>
    <w:rsid w:val="008B24A7"/>
    <w:rsid w:val="008B6152"/>
    <w:rsid w:val="008B7880"/>
    <w:rsid w:val="008C0F95"/>
    <w:rsid w:val="008C265A"/>
    <w:rsid w:val="008C63DB"/>
    <w:rsid w:val="008C6EE1"/>
    <w:rsid w:val="008D0E5C"/>
    <w:rsid w:val="008F08DA"/>
    <w:rsid w:val="008F44AF"/>
    <w:rsid w:val="009038C8"/>
    <w:rsid w:val="009046BE"/>
    <w:rsid w:val="00921DC1"/>
    <w:rsid w:val="009232DE"/>
    <w:rsid w:val="009332F3"/>
    <w:rsid w:val="0093422F"/>
    <w:rsid w:val="00935712"/>
    <w:rsid w:val="0095061B"/>
    <w:rsid w:val="0096082F"/>
    <w:rsid w:val="00964934"/>
    <w:rsid w:val="009660AD"/>
    <w:rsid w:val="00967AC9"/>
    <w:rsid w:val="00970387"/>
    <w:rsid w:val="00975FB6"/>
    <w:rsid w:val="009770AA"/>
    <w:rsid w:val="00982AA3"/>
    <w:rsid w:val="00994EA6"/>
    <w:rsid w:val="00995B2E"/>
    <w:rsid w:val="009B2966"/>
    <w:rsid w:val="009B49D3"/>
    <w:rsid w:val="009C4BC7"/>
    <w:rsid w:val="009E09DE"/>
    <w:rsid w:val="009E5AD2"/>
    <w:rsid w:val="009F0BDD"/>
    <w:rsid w:val="009F1726"/>
    <w:rsid w:val="009F2206"/>
    <w:rsid w:val="009F43ED"/>
    <w:rsid w:val="009F6E73"/>
    <w:rsid w:val="00A04AD6"/>
    <w:rsid w:val="00A22FFB"/>
    <w:rsid w:val="00A32772"/>
    <w:rsid w:val="00A3797A"/>
    <w:rsid w:val="00A5171A"/>
    <w:rsid w:val="00A544F9"/>
    <w:rsid w:val="00A63689"/>
    <w:rsid w:val="00A66562"/>
    <w:rsid w:val="00A87736"/>
    <w:rsid w:val="00AA5058"/>
    <w:rsid w:val="00AB5475"/>
    <w:rsid w:val="00AD1B82"/>
    <w:rsid w:val="00AD1FE8"/>
    <w:rsid w:val="00AD6D1A"/>
    <w:rsid w:val="00AD70AB"/>
    <w:rsid w:val="00AF554C"/>
    <w:rsid w:val="00B00AE0"/>
    <w:rsid w:val="00B01970"/>
    <w:rsid w:val="00B02A5F"/>
    <w:rsid w:val="00B05A88"/>
    <w:rsid w:val="00B132A2"/>
    <w:rsid w:val="00B16B31"/>
    <w:rsid w:val="00B30919"/>
    <w:rsid w:val="00B4668C"/>
    <w:rsid w:val="00B51042"/>
    <w:rsid w:val="00B52BD9"/>
    <w:rsid w:val="00B55396"/>
    <w:rsid w:val="00B5643B"/>
    <w:rsid w:val="00B57A97"/>
    <w:rsid w:val="00B60D61"/>
    <w:rsid w:val="00B61B70"/>
    <w:rsid w:val="00B62D64"/>
    <w:rsid w:val="00B63BA0"/>
    <w:rsid w:val="00BA319B"/>
    <w:rsid w:val="00BB0E70"/>
    <w:rsid w:val="00BB10B7"/>
    <w:rsid w:val="00BB10BC"/>
    <w:rsid w:val="00BB6EC6"/>
    <w:rsid w:val="00BD7B46"/>
    <w:rsid w:val="00BE087C"/>
    <w:rsid w:val="00BF100B"/>
    <w:rsid w:val="00BF5B7F"/>
    <w:rsid w:val="00C012F6"/>
    <w:rsid w:val="00C0449C"/>
    <w:rsid w:val="00C14028"/>
    <w:rsid w:val="00C23485"/>
    <w:rsid w:val="00C235F3"/>
    <w:rsid w:val="00C3407C"/>
    <w:rsid w:val="00C34414"/>
    <w:rsid w:val="00C36995"/>
    <w:rsid w:val="00C41861"/>
    <w:rsid w:val="00C50CED"/>
    <w:rsid w:val="00C60FD2"/>
    <w:rsid w:val="00C64AE2"/>
    <w:rsid w:val="00C670BB"/>
    <w:rsid w:val="00C7249A"/>
    <w:rsid w:val="00C72D21"/>
    <w:rsid w:val="00C8705C"/>
    <w:rsid w:val="00C9243B"/>
    <w:rsid w:val="00C93916"/>
    <w:rsid w:val="00CB68C0"/>
    <w:rsid w:val="00CC18D7"/>
    <w:rsid w:val="00CC512D"/>
    <w:rsid w:val="00CC7513"/>
    <w:rsid w:val="00CD1A59"/>
    <w:rsid w:val="00CF1600"/>
    <w:rsid w:val="00CF3D65"/>
    <w:rsid w:val="00CF7A39"/>
    <w:rsid w:val="00CF7D24"/>
    <w:rsid w:val="00D00815"/>
    <w:rsid w:val="00D10906"/>
    <w:rsid w:val="00D13768"/>
    <w:rsid w:val="00D13F96"/>
    <w:rsid w:val="00D23898"/>
    <w:rsid w:val="00D25020"/>
    <w:rsid w:val="00D254AF"/>
    <w:rsid w:val="00D32E9B"/>
    <w:rsid w:val="00D60BAD"/>
    <w:rsid w:val="00D6770C"/>
    <w:rsid w:val="00D816DF"/>
    <w:rsid w:val="00D90D51"/>
    <w:rsid w:val="00D915A1"/>
    <w:rsid w:val="00D93598"/>
    <w:rsid w:val="00DA7230"/>
    <w:rsid w:val="00DB6D3B"/>
    <w:rsid w:val="00DB70F5"/>
    <w:rsid w:val="00DC38D7"/>
    <w:rsid w:val="00DD4D6C"/>
    <w:rsid w:val="00DE7033"/>
    <w:rsid w:val="00DF1183"/>
    <w:rsid w:val="00DF146B"/>
    <w:rsid w:val="00E03B74"/>
    <w:rsid w:val="00E129FC"/>
    <w:rsid w:val="00E2457E"/>
    <w:rsid w:val="00E25627"/>
    <w:rsid w:val="00E373DE"/>
    <w:rsid w:val="00E521AA"/>
    <w:rsid w:val="00E537DA"/>
    <w:rsid w:val="00E5552D"/>
    <w:rsid w:val="00E7005F"/>
    <w:rsid w:val="00E7057D"/>
    <w:rsid w:val="00E71D01"/>
    <w:rsid w:val="00E924BE"/>
    <w:rsid w:val="00E96347"/>
    <w:rsid w:val="00E96E28"/>
    <w:rsid w:val="00E96FD5"/>
    <w:rsid w:val="00EA3CAE"/>
    <w:rsid w:val="00EA4C9D"/>
    <w:rsid w:val="00EC014B"/>
    <w:rsid w:val="00ED1797"/>
    <w:rsid w:val="00ED4366"/>
    <w:rsid w:val="00ED6DAC"/>
    <w:rsid w:val="00EE2C10"/>
    <w:rsid w:val="00EF4C43"/>
    <w:rsid w:val="00F03CDA"/>
    <w:rsid w:val="00F203A4"/>
    <w:rsid w:val="00F20CE2"/>
    <w:rsid w:val="00F35F20"/>
    <w:rsid w:val="00F406E0"/>
    <w:rsid w:val="00F56948"/>
    <w:rsid w:val="00F56963"/>
    <w:rsid w:val="00F573D8"/>
    <w:rsid w:val="00F612EF"/>
    <w:rsid w:val="00F677D6"/>
    <w:rsid w:val="00F71135"/>
    <w:rsid w:val="00F721B0"/>
    <w:rsid w:val="00F77BDE"/>
    <w:rsid w:val="00F90F9D"/>
    <w:rsid w:val="00F9722E"/>
    <w:rsid w:val="00F97503"/>
    <w:rsid w:val="00FC0FCB"/>
    <w:rsid w:val="00FC4E5B"/>
    <w:rsid w:val="00FF6D65"/>
    <w:rsid w:val="174F4BC4"/>
    <w:rsid w:val="18B249B2"/>
    <w:rsid w:val="1FA638D8"/>
    <w:rsid w:val="235E6BD2"/>
    <w:rsid w:val="30B0594A"/>
    <w:rsid w:val="364E2BC3"/>
    <w:rsid w:val="3AB33A45"/>
    <w:rsid w:val="477C0B5D"/>
    <w:rsid w:val="4BF07484"/>
    <w:rsid w:val="4D944704"/>
    <w:rsid w:val="564475CD"/>
    <w:rsid w:val="5BCD0747"/>
    <w:rsid w:val="648559F2"/>
    <w:rsid w:val="69D2316A"/>
    <w:rsid w:val="79E556A4"/>
    <w:rsid w:val="7F796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5"/>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标题 Char"/>
    <w:basedOn w:val="9"/>
    <w:link w:val="6"/>
    <w:qFormat/>
    <w:uiPriority w:val="10"/>
    <w:rPr>
      <w:rFonts w:eastAsia="宋体" w:asciiTheme="majorHAnsi" w:hAnsiTheme="majorHAnsi" w:cstheme="majorBidi"/>
      <w:b/>
      <w:bCs/>
      <w:sz w:val="32"/>
      <w:szCs w:val="32"/>
    </w:rPr>
  </w:style>
  <w:style w:type="character" w:customStyle="1" w:styleId="16">
    <w:name w:val="日期 Char"/>
    <w:basedOn w:val="9"/>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183</Words>
  <Characters>1048</Characters>
  <Lines>8</Lines>
  <Paragraphs>2</Paragraphs>
  <TotalTime>37</TotalTime>
  <ScaleCrop>false</ScaleCrop>
  <LinksUpToDate>false</LinksUpToDate>
  <CharactersWithSpaces>1229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2021-02-19T01:43:00Z</dcterms:created>
  <dc:creator>admin</dc:creator>
  <cp:lastModifiedBy>Administrator</cp:lastModifiedBy>
  <cp:lastPrinted>2021-06-17T03:19:00Z</cp:lastPrinted>
  <dcterms:modified xsi:type="dcterms:W3CDTF">2022-03-22T03:09:39Z</dcterms:modified>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283624975_btnclosed</vt:lpwstr>
  </property>
  <property fmtid="{D5CDD505-2E9C-101B-9397-08002B2CF9AE}" pid="4" name="ICV">
    <vt:lpwstr>7088991161F64E84B59F4C4B05857A5C</vt:lpwstr>
  </property>
</Properties>
</file>